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74501" w14:textId="77777777" w:rsidR="00365712" w:rsidRDefault="007519A7">
      <w:pPr>
        <w:pStyle w:val="Heading1"/>
      </w:pPr>
      <w:r>
        <w:t>APPENDIX 2</w:t>
      </w:r>
    </w:p>
    <w:p w14:paraId="0FBF1840" w14:textId="77777777" w:rsidR="00365712" w:rsidRDefault="007519A7">
      <w:pPr>
        <w:pStyle w:val="Heading2"/>
      </w:pPr>
      <w:r>
        <w:t>Terms and Conditions – Kelling Heath &amp; Aysgarth Lodge</w:t>
      </w:r>
    </w:p>
    <w:p w14:paraId="3111FD68" w14:textId="77777777" w:rsidR="00365712" w:rsidRDefault="007519A7">
      <w:r>
        <w:t xml:space="preserve">These Terms and Conditions (“Agreement”) set out the rules for booking and using the holiday lodges at Kelling Heath and Aysgarth (“the Properties”). By booking, you (“the Guest”) agree to </w:t>
      </w:r>
      <w:r>
        <w:t>follow these terms.</w:t>
      </w:r>
      <w:r>
        <w:br/>
      </w:r>
    </w:p>
    <w:p w14:paraId="1A33546D" w14:textId="77777777" w:rsidR="00365712" w:rsidRDefault="007519A7">
      <w:pPr>
        <w:pStyle w:val="Heading3"/>
      </w:pPr>
      <w:r>
        <w:t>1. Who Can Book</w:t>
      </w:r>
    </w:p>
    <w:p w14:paraId="3E3AA4AD" w14:textId="77777777" w:rsidR="00365712" w:rsidRDefault="007519A7">
      <w:r>
        <w:t>- Only serving Lincolnshire Police Federation members and retired GIS members may book.</w:t>
      </w:r>
      <w:r>
        <w:br/>
        <w:t>- The member who makes the booking must stay at the lodge for the full duration.</w:t>
      </w:r>
      <w:r>
        <w:br/>
      </w:r>
    </w:p>
    <w:p w14:paraId="6ACC5AD6" w14:textId="77777777" w:rsidR="00365712" w:rsidRDefault="007519A7">
      <w:pPr>
        <w:pStyle w:val="Heading3"/>
      </w:pPr>
      <w:r>
        <w:t>2. Bookings and Guests</w:t>
      </w:r>
    </w:p>
    <w:p w14:paraId="3CC5A35A" w14:textId="77777777" w:rsidR="00365712" w:rsidRDefault="007519A7">
      <w:r>
        <w:t>- Each member can make one booking per year as the lead name, unless additional dates are released due to low demand.</w:t>
      </w:r>
      <w:r>
        <w:br/>
        <w:t>- Bookings cannot be transferred or sub-let to friends or family.</w:t>
      </w:r>
      <w:r>
        <w:br/>
        <w:t>- A maximum of six (6) people can stay, and their names must be given at the time of booking.</w:t>
      </w:r>
      <w:r>
        <w:br/>
        <w:t>- The lodges must not be used for parties, team/shift breaks, or similar events, unless the Branch Chair or Secretary approves it for welfare reasons.</w:t>
      </w:r>
      <w:r>
        <w:br/>
        <w:t>- Up to two (2) day visitors are allowed at any time, but they must leave by 11:00pm.</w:t>
      </w:r>
      <w:r>
        <w:br/>
      </w:r>
    </w:p>
    <w:p w14:paraId="051884D9" w14:textId="77777777" w:rsidR="00365712" w:rsidRDefault="007519A7">
      <w:pPr>
        <w:pStyle w:val="Heading3"/>
      </w:pPr>
      <w:r>
        <w:t>3. Responsibilities During Your Stay</w:t>
      </w:r>
    </w:p>
    <w:p w14:paraId="18AD2172" w14:textId="77777777" w:rsidR="00365712" w:rsidRDefault="007519A7">
      <w:r>
        <w:t>- The lodge must be left clean and tidy. On departure:</w:t>
      </w:r>
      <w:r>
        <w:br/>
        <w:t xml:space="preserve">  - Strip used beds and leave bedding in the room;</w:t>
      </w:r>
      <w:r>
        <w:br/>
        <w:t xml:space="preserve">  - Leave used towels in bathrooms;</w:t>
      </w:r>
      <w:r>
        <w:br/>
        <w:t xml:space="preserve">  - Wash up and remove rubbish;</w:t>
      </w:r>
      <w:r>
        <w:br/>
        <w:t xml:space="preserve">  - Vacate by 10:00am and return the key to the key safe.</w:t>
      </w:r>
      <w:r>
        <w:br/>
        <w:t>- Any breakages must be reported to the Federation office. If the cost is over £50, you may be asked to pay for the damage.</w:t>
      </w:r>
      <w:r>
        <w:br/>
      </w:r>
    </w:p>
    <w:p w14:paraId="44E8D720" w14:textId="77777777" w:rsidR="00365712" w:rsidRDefault="007519A7">
      <w:pPr>
        <w:pStyle w:val="Heading3"/>
      </w:pPr>
      <w:r>
        <w:t>4. Facilities and Equipment</w:t>
      </w:r>
    </w:p>
    <w:p w14:paraId="3391AFC2" w14:textId="77777777" w:rsidR="00365712" w:rsidRDefault="007519A7">
      <w:r>
        <w:t>- Bedding, towels, and tea towels are provided for up to six (6) people. Towels must stay in the lodge – please bring your own for the hot tub (Aysgarth) or Health Spa (Kelling Heath).</w:t>
      </w:r>
      <w:r>
        <w:br/>
        <w:t>- Bedding and throws must remain inside the lodge and not be taken outdoors.</w:t>
      </w:r>
      <w:r>
        <w:br/>
        <w:t>- Kelling Heath provides a highchair and travel cot (bring your own cot bedding). Aysgarth requires you to bring your own travel cot. Babies count toward the six-person limit.</w:t>
      </w:r>
      <w:r>
        <w:br/>
        <w:t>- Outdoor furniture is provided. At Kelling Heath, please return it to the shed before leaving.</w:t>
      </w:r>
      <w:r>
        <w:br/>
      </w:r>
    </w:p>
    <w:p w14:paraId="771063BD" w14:textId="77777777" w:rsidR="00365712" w:rsidRDefault="007519A7">
      <w:pPr>
        <w:pStyle w:val="Heading3"/>
      </w:pPr>
      <w:r>
        <w:lastRenderedPageBreak/>
        <w:t>5. Behaviour and Site Rules</w:t>
      </w:r>
    </w:p>
    <w:p w14:paraId="4ACF47B0" w14:textId="77777777" w:rsidR="00365712" w:rsidRDefault="007519A7">
      <w:r>
        <w:t>- Smoking is not permitted in the lodge or on the decking.</w:t>
      </w:r>
      <w:r>
        <w:br/>
        <w:t>- Children must not be left unattended and must be supervised at all times.</w:t>
      </w:r>
      <w:r>
        <w:br/>
        <w:t>- Use only the allocated parking space and follow all site rules.</w:t>
      </w:r>
      <w:r>
        <w:br/>
        <w:t>- Site security operates 24/7 and may report issues to the Federation or Lincolnshire Police.</w:t>
      </w:r>
      <w:r>
        <w:br/>
        <w:t>- Breaching these terms may prevent you from booking again.</w:t>
      </w:r>
      <w:r>
        <w:br/>
      </w:r>
    </w:p>
    <w:p w14:paraId="0CFE18DC" w14:textId="77777777" w:rsidR="00365712" w:rsidRDefault="007519A7">
      <w:pPr>
        <w:pStyle w:val="Heading3"/>
      </w:pPr>
      <w:r>
        <w:t>6. Dogs</w:t>
      </w:r>
    </w:p>
    <w:p w14:paraId="0B0C754F" w14:textId="77777777" w:rsidR="00365712" w:rsidRDefault="007519A7">
      <w:r>
        <w:t>- Up to two (2) well-behaved dogs are allowed, for £10 per dog.</w:t>
      </w:r>
      <w:r>
        <w:br/>
        <w:t>- Owners must:</w:t>
      </w:r>
      <w:r>
        <w:br/>
        <w:t xml:space="preserve">  - Keep dogs on a lead outside;</w:t>
      </w:r>
      <w:r>
        <w:br/>
        <w:t xml:space="preserve">  - Clean up after dogs promptly, inside and outside;</w:t>
      </w:r>
      <w:r>
        <w:br/>
        <w:t xml:space="preserve">  - Prevent excessive barking or nuisance;</w:t>
      </w:r>
      <w:r>
        <w:br/>
        <w:t xml:space="preserve">  - Keep dogs off furniture and beds;</w:t>
      </w:r>
      <w:r>
        <w:br/>
        <w:t xml:space="preserve">  - Not leave dogs unattended in the lodge;</w:t>
      </w:r>
      <w:r>
        <w:br/>
        <w:t xml:space="preserve">  - Avoid restricted areas when walking dogs;</w:t>
      </w:r>
      <w:r>
        <w:br/>
        <w:t xml:space="preserve">  - Ensure dogs behave appropriately with people, staff, and wildlife.</w:t>
      </w:r>
      <w:r>
        <w:br/>
        <w:t>- Owners are responsible for any damage caused by dogs.</w:t>
      </w:r>
      <w:r>
        <w:br/>
        <w:t>- Dogs showing aggression will not be allowed on the premises.</w:t>
      </w:r>
      <w:r>
        <w:br/>
      </w:r>
    </w:p>
    <w:p w14:paraId="77FD12D1" w14:textId="77777777" w:rsidR="00365712" w:rsidRDefault="007519A7">
      <w:pPr>
        <w:pStyle w:val="Heading3"/>
      </w:pPr>
      <w:r>
        <w:t>7. Fire Safety (Kelling Heath only)</w:t>
      </w:r>
    </w:p>
    <w:p w14:paraId="42C7C1D4" w14:textId="77777777" w:rsidR="00365712" w:rsidRDefault="007519A7">
      <w:r>
        <w:t>Disposable BBQs are allowed, but please follow these rules:</w:t>
      </w:r>
      <w:r>
        <w:br/>
        <w:t>- Fully extinguish and safely dispose of cigarette ends.</w:t>
      </w:r>
      <w:r>
        <w:br/>
        <w:t>- Do not leave glass or bottles in direct sunlight.</w:t>
      </w:r>
      <w:r>
        <w:br/>
        <w:t>- No open fires are allowed.</w:t>
      </w:r>
      <w:r>
        <w:br/>
        <w:t>- Never use BBQs indoors or in tents.</w:t>
      </w:r>
      <w:r>
        <w:br/>
        <w:t>- Never leave BBQs unattended.</w:t>
      </w:r>
      <w:r>
        <w:br/>
        <w:t>- Keep a bucket of water nearby when using a BBQ.</w:t>
      </w:r>
      <w:r>
        <w:br/>
        <w:t>- Dispose of BBQs safely – do not put hot ash in bins.</w:t>
      </w:r>
      <w:r>
        <w:br/>
        <w:t>- Store gas cylinders outdoors and away from direct sunlight.</w:t>
      </w:r>
      <w:r>
        <w:br/>
        <w:t>- Campfires, fire pits, fireworks, and Chinese lanterns are strictly prohibited.</w:t>
      </w:r>
      <w:r>
        <w:br/>
      </w:r>
    </w:p>
    <w:p w14:paraId="0463BD0F" w14:textId="77777777" w:rsidR="00365712" w:rsidRDefault="007519A7">
      <w:pPr>
        <w:pStyle w:val="Heading3"/>
      </w:pPr>
      <w:r>
        <w:t>8. Payment and Cancellation</w:t>
      </w:r>
    </w:p>
    <w:p w14:paraId="0158902A" w14:textId="77777777" w:rsidR="00365712" w:rsidRDefault="007519A7">
      <w:r>
        <w:t>- A deposit is required at the time of booking to secure your stay.</w:t>
      </w:r>
      <w:r>
        <w:br/>
        <w:t>- The balance must be paid at least six (6) weeks before arrival. You may pay in full when booking if you prefer.</w:t>
      </w:r>
      <w:r>
        <w:br/>
        <w:t>- Bookings are only confirmed once the deposit has been received.</w:t>
      </w:r>
      <w:r>
        <w:br/>
        <w:t>- If you cancel with less than 14 days’ notice, you will be charged 50% of the full booking cost.</w:t>
      </w:r>
      <w:r>
        <w:br/>
      </w:r>
      <w:r>
        <w:br/>
        <w:t>Payment Details:</w:t>
      </w:r>
      <w:r>
        <w:br/>
      </w:r>
      <w:r>
        <w:lastRenderedPageBreak/>
        <w:t>- Account Name: Lincolnshire Group Insurance Scheme</w:t>
      </w:r>
      <w:r>
        <w:br/>
        <w:t>- Sort Code: 60-21-05</w:t>
      </w:r>
      <w:r>
        <w:br/>
        <w:t>- Account Number: 58509011</w:t>
      </w:r>
      <w:r>
        <w:br/>
      </w:r>
    </w:p>
    <w:p w14:paraId="3D9F5913" w14:textId="77777777" w:rsidR="00365712" w:rsidRDefault="007519A7">
      <w:pPr>
        <w:pStyle w:val="Heading3"/>
      </w:pPr>
      <w:r>
        <w:t>9. Governing Law</w:t>
      </w:r>
    </w:p>
    <w:p w14:paraId="25290220" w14:textId="77777777" w:rsidR="00365712" w:rsidRDefault="007519A7">
      <w:r>
        <w:t>These Terms are governed by the laws of England and Wales. Any disputes will be handled by the courts of England and Wales.</w:t>
      </w:r>
      <w:r>
        <w:br/>
      </w:r>
    </w:p>
    <w:sectPr w:rsidR="0036571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9180758">
    <w:abstractNumId w:val="8"/>
  </w:num>
  <w:num w:numId="2" w16cid:durableId="765925454">
    <w:abstractNumId w:val="6"/>
  </w:num>
  <w:num w:numId="3" w16cid:durableId="290593674">
    <w:abstractNumId w:val="5"/>
  </w:num>
  <w:num w:numId="4" w16cid:durableId="383872842">
    <w:abstractNumId w:val="4"/>
  </w:num>
  <w:num w:numId="5" w16cid:durableId="515660092">
    <w:abstractNumId w:val="7"/>
  </w:num>
  <w:num w:numId="6" w16cid:durableId="1563249045">
    <w:abstractNumId w:val="3"/>
  </w:num>
  <w:num w:numId="7" w16cid:durableId="14355888">
    <w:abstractNumId w:val="2"/>
  </w:num>
  <w:num w:numId="8" w16cid:durableId="768699805">
    <w:abstractNumId w:val="1"/>
  </w:num>
  <w:num w:numId="9" w16cid:durableId="1674992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65712"/>
    <w:rsid w:val="007519A7"/>
    <w:rsid w:val="00AA1D8D"/>
    <w:rsid w:val="00B47730"/>
    <w:rsid w:val="00C522B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5A9C60"/>
  <w14:defaultImageDpi w14:val="300"/>
  <w15:docId w15:val="{3456A0DA-79ED-498B-B902-EBFBA8C9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B2BC13BE21248929C24561D1B12A0" ma:contentTypeVersion="19" ma:contentTypeDescription="Create a new document." ma:contentTypeScope="" ma:versionID="b14e87985a696cea5cbdeac0f0c8f34b">
  <xsd:schema xmlns:xsd="http://www.w3.org/2001/XMLSchema" xmlns:xs="http://www.w3.org/2001/XMLSchema" xmlns:p="http://schemas.microsoft.com/office/2006/metadata/properties" xmlns:ns2="5cf5abcd-986e-4c15-be97-ba47b7931325" xmlns:ns3="ffaf0e19-b056-4222-b285-6f6b3d8e2f1b" targetNamespace="http://schemas.microsoft.com/office/2006/metadata/properties" ma:root="true" ma:fieldsID="d3b7484830d39a58c8a9ca4aea9dfef6" ns2:_="" ns3:_="">
    <xsd:import namespace="5cf5abcd-986e-4c15-be97-ba47b7931325"/>
    <xsd:import namespace="ffaf0e19-b056-4222-b285-6f6b3d8e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Refer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5abcd-986e-4c15-be97-ba47b7931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29a8af-04d5-41df-97cf-372791019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ference" ma:index="26" nillable="true" ma:displayName="Reference" ma:description="Item 2 from the briefing doc" ma:format="Dropdown" ma:internalName="Referen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f0e19-b056-4222-b285-6f6b3d8e2f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208365-e7e0-41f2-816e-7553ee4069e1}" ma:internalName="TaxCatchAll" ma:showField="CatchAllData" ma:web="ffaf0e19-b056-4222-b285-6f6b3d8e2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f0e19-b056-4222-b285-6f6b3d8e2f1b" xsi:nil="true"/>
    <Reference xmlns="5cf5abcd-986e-4c15-be97-ba47b7931325" xsi:nil="true"/>
    <lcf76f155ced4ddcb4097134ff3c332f xmlns="5cf5abcd-986e-4c15-be97-ba47b79313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24B995-DE63-46B9-A0C0-F3D0F33EB880}"/>
</file>

<file path=customXml/itemProps3.xml><?xml version="1.0" encoding="utf-8"?>
<ds:datastoreItem xmlns:ds="http://schemas.openxmlformats.org/officeDocument/2006/customXml" ds:itemID="{40586DBB-63DB-433F-95EB-22BF98EFD43A}"/>
</file>

<file path=customXml/itemProps4.xml><?xml version="1.0" encoding="utf-8"?>
<ds:datastoreItem xmlns:ds="http://schemas.openxmlformats.org/officeDocument/2006/customXml" ds:itemID="{FAABB8B0-4881-4AA1-9871-EF90330CD9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Alison Stocks - Lincolnshire BB</cp:lastModifiedBy>
  <cp:revision>2</cp:revision>
  <dcterms:created xsi:type="dcterms:W3CDTF">2025-09-09T10:48:00Z</dcterms:created>
  <dcterms:modified xsi:type="dcterms:W3CDTF">2025-09-09T10:48:00Z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0x010100614B2BC13BE21248929C24561D1B12A0</vt:lpwstr>
  </property>
</Properties>
</file>